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UPORABNO DOVOLJENJE ZA STANOVANJE</w:t>
      </w:r>
    </w:p>
    <w:p>
      <w:pPr>
        <w:pStyle w:val="Heading1"/>
      </w:pPr>
      <w:r>
        <w:t>Model 1: Uporabno dovoljenje – individualna stanovanjska hiša</w:t>
      </w:r>
    </w:p>
    <w:p>
      <w:r>
        <w:t>UPRAVNA ENOTA LJUBLJANA</w:t>
        <w:br/>
        <w:t>Oddelek za okolje in prostor</w:t>
        <w:br/>
        <w:t>Tržaška cesta 19a, 1000 Ljubljana</w:t>
      </w:r>
    </w:p>
    <w:p>
      <w:r>
        <w:t>Številka zadeve: 351-1122/2024-5</w:t>
        <w:br/>
        <w:t>Datum izdaje: 12. 3. 2024</w:t>
      </w:r>
    </w:p>
    <w:p>
      <w:r>
        <w:t>Zadeva: Uporabno dovoljenje za stanovanjsko stavbo – Gospod Podlesnik</w:t>
      </w:r>
    </w:p>
    <w:p>
      <w:r>
        <w:t>Na podlagi drugega odstavka 6. člena Gradbenega zakona (GZ-1, Ur. l. RS, št. 61/17 in 199/21) in po opravljenem tehničnem pregledu dne 5. 3. 2024 se izda:</w:t>
      </w:r>
    </w:p>
    <w:p>
      <w:pPr>
        <w:pStyle w:val="Heading2"/>
      </w:pPr>
      <w:r>
        <w:t>UPORABNO DOVOLJENJE</w:t>
      </w:r>
    </w:p>
    <w:p>
      <w:r>
        <w:t>za stanovanjsko hišo na naslovu:</w:t>
        <w:br/>
        <w:t>Ulica Borisa Kidriča 18, 1234 Mengeš</w:t>
        <w:br/>
        <w:t>Parcelna številka: 123/5, k.o. Mengeš</w:t>
        <w:br/>
        <w:t>Investitor: Marko Podlesnik, Rožna dolina 15, 1000 Ljubljana</w:t>
        <w:br/>
        <w:t>Projektant: Arhing d.o.o., Trg mladosti 6, Ljubljana</w:t>
        <w:br/>
        <w:br/>
        <w:t>Objekt je bil zgrajen skladno z gradbenim dovoljenjem št. 351-1023/2022-3 z dne 15. 9. 2022.</w:t>
        <w:br/>
        <w:br/>
        <w:t>Dovoljenje velja od dneva izdaje.</w:t>
      </w:r>
    </w:p>
    <w:p>
      <w:r>
        <w:t>Datum: 12. 3. 2024</w:t>
        <w:br/>
        <w:t>Podpisana:</w:t>
        <w:br/>
        <w:t>mag. Urška Novak</w:t>
        <w:br/>
        <w:t>Vodja oddelka za gradbene zadeve</w:t>
      </w:r>
    </w:p>
    <w:p>
      <w:r>
        <w:br w:type="page"/>
      </w:r>
    </w:p>
    <w:p>
      <w:pPr>
        <w:pStyle w:val="Heading1"/>
      </w:pPr>
      <w:r>
        <w:t>Model 2: Uporabno dovoljenje – stanovanje v večstanovanjski stavbi</w:t>
      </w:r>
    </w:p>
    <w:p>
      <w:r>
        <w:t>UPRAVNA ENOTA MARIBOR</w:t>
        <w:br/>
        <w:t>Oddelek za gradbene zadeve</w:t>
        <w:br/>
        <w:t>Ulica heroja Staneta 10, 2000 Maribor</w:t>
      </w:r>
    </w:p>
    <w:p>
      <w:r>
        <w:t>Številka zadeve: 351-451/2023-9</w:t>
        <w:br/>
        <w:t>Datum izdaje: 25. 1. 2024</w:t>
      </w:r>
    </w:p>
    <w:p>
      <w:r>
        <w:t>Zadeva: Izdaja uporabnega dovoljenja za stanovanje št. 4 v objektu na naslovu Trg revolucije 3</w:t>
      </w:r>
    </w:p>
    <w:p>
      <w:r>
        <w:t>Na podlagi 6. člena Gradbenega zakona (GZ-1) in uspešno opravljenega tehničnega pregleda dne 16. 1. 2024, se izda:</w:t>
      </w:r>
    </w:p>
    <w:p>
      <w:pPr>
        <w:pStyle w:val="Heading2"/>
      </w:pPr>
      <w:r>
        <w:t>UPORABNO DOVOLJENJE</w:t>
      </w:r>
    </w:p>
    <w:p>
      <w:r>
        <w:t>za stanovanje št. 4 v objektu na naslovu:</w:t>
        <w:br/>
        <w:t>Trg revolucije 3, 2000 Maribor</w:t>
        <w:br/>
        <w:t>Etaža: 1. nadstropje</w:t>
        <w:br/>
        <w:t>Stanovanjska površina: 63,5 m²</w:t>
        <w:br/>
        <w:t>Parcelna številka: 207/9, k.o. Maribor-center</w:t>
        <w:br/>
        <w:t>Investitor: Staninvest d.o.o., Grajski trg 8, Maribor</w:t>
        <w:br/>
        <w:t>Projektant: Studio DOMA arhitekti s.p.</w:t>
        <w:br/>
        <w:br/>
        <w:t>Gradbeni postopek je zaključen skladno z gradbenim dovoljenjem št. 351-290/2021-2 z dne 4. 11. 2021.</w:t>
        <w:br/>
        <w:br/>
        <w:t>Uporabno dovoljenje je veljavno za namen bivanja in vselitve.</w:t>
      </w:r>
    </w:p>
    <w:p>
      <w:r>
        <w:t>Datum: 25. 1. 2024</w:t>
        <w:br/>
        <w:t>Podpisana:</w:t>
        <w:br/>
        <w:t>dr. Tanja Kolarič</w:t>
        <w:br/>
        <w:t>Višja svetovalka za gradbene zadeve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